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51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426"/>
        <w:gridCol w:w="3936"/>
        <w:gridCol w:w="2126"/>
        <w:gridCol w:w="4263"/>
      </w:tblGrid>
      <w:tr w:rsidR="00481DC9" w:rsidRPr="00FC3947" w14:paraId="2AE7918A" w14:textId="77777777" w:rsidTr="00124C9A">
        <w:trPr>
          <w:trHeight w:val="1348"/>
        </w:trPr>
        <w:tc>
          <w:tcPr>
            <w:tcW w:w="4362" w:type="dxa"/>
            <w:gridSpan w:val="2"/>
            <w:shd w:val="clear" w:color="auto" w:fill="auto"/>
          </w:tcPr>
          <w:p w14:paraId="73BD3AEA" w14:textId="77777777" w:rsidR="00481DC9" w:rsidRPr="00FC3947" w:rsidRDefault="00481DC9" w:rsidP="00124C9A">
            <w:pPr>
              <w:overflowPunct w:val="0"/>
              <w:autoSpaceDE w:val="0"/>
              <w:autoSpaceDN w:val="0"/>
              <w:adjustRightInd w:val="0"/>
              <w:spacing w:after="0" w:line="288" w:lineRule="auto"/>
              <w:ind w:right="459"/>
              <w:jc w:val="center"/>
              <w:rPr>
                <w:b/>
                <w:bCs/>
                <w:color w:val="3399FF"/>
                <w:sz w:val="20"/>
                <w:szCs w:val="20"/>
                <w:lang w:val="kk-KZ" w:eastAsia="ru-RU"/>
              </w:rPr>
            </w:pPr>
            <w:r w:rsidRPr="00FC3947">
              <w:rPr>
                <w:b/>
                <w:bCs/>
                <w:color w:val="3399FF"/>
                <w:sz w:val="20"/>
                <w:szCs w:val="20"/>
                <w:lang w:val="ru-RU" w:eastAsia="ru-RU"/>
              </w:rPr>
              <w:t>ҚАЗАҚСТАН</w:t>
            </w:r>
            <w:r w:rsidRPr="00FC3947">
              <w:rPr>
                <w:b/>
                <w:bCs/>
                <w:color w:val="3399FF"/>
                <w:sz w:val="20"/>
                <w:szCs w:val="20"/>
                <w:lang w:val="kk-KZ" w:eastAsia="ru-RU"/>
              </w:rPr>
              <w:t xml:space="preserve"> </w:t>
            </w:r>
          </w:p>
          <w:p w14:paraId="3D8A101B" w14:textId="77777777" w:rsidR="00481DC9" w:rsidRPr="00FC3947" w:rsidRDefault="00481DC9" w:rsidP="00124C9A">
            <w:pPr>
              <w:overflowPunct w:val="0"/>
              <w:autoSpaceDE w:val="0"/>
              <w:autoSpaceDN w:val="0"/>
              <w:adjustRightInd w:val="0"/>
              <w:spacing w:after="0" w:line="288" w:lineRule="auto"/>
              <w:ind w:right="459"/>
              <w:jc w:val="center"/>
              <w:rPr>
                <w:b/>
                <w:bCs/>
                <w:color w:val="3399FF"/>
                <w:sz w:val="20"/>
                <w:szCs w:val="20"/>
                <w:lang w:val="kk-KZ" w:eastAsia="ru-RU"/>
              </w:rPr>
            </w:pPr>
            <w:r w:rsidRPr="00FC3947">
              <w:rPr>
                <w:b/>
                <w:bCs/>
                <w:color w:val="3399FF"/>
                <w:sz w:val="20"/>
                <w:szCs w:val="20"/>
                <w:lang w:val="kk-KZ" w:eastAsia="ru-RU"/>
              </w:rPr>
              <w:t>РЕСПУБЛИКАСЫНЫҢ</w:t>
            </w:r>
          </w:p>
          <w:p w14:paraId="7498A144" w14:textId="77777777" w:rsidR="00481DC9" w:rsidRPr="00FC3947" w:rsidRDefault="00481DC9" w:rsidP="00124C9A">
            <w:pPr>
              <w:overflowPunct w:val="0"/>
              <w:autoSpaceDE w:val="0"/>
              <w:autoSpaceDN w:val="0"/>
              <w:adjustRightInd w:val="0"/>
              <w:spacing w:after="0" w:line="288" w:lineRule="auto"/>
              <w:ind w:right="459"/>
              <w:jc w:val="center"/>
              <w:rPr>
                <w:b/>
                <w:color w:val="3A7298"/>
                <w:sz w:val="32"/>
                <w:szCs w:val="32"/>
                <w:lang w:val="kk-KZ" w:eastAsia="ru-RU"/>
              </w:rPr>
            </w:pPr>
            <w:r w:rsidRPr="00FC3947">
              <w:rPr>
                <w:b/>
                <w:bCs/>
                <w:color w:val="3399FF"/>
                <w:sz w:val="20"/>
                <w:szCs w:val="20"/>
                <w:lang w:val="kk-KZ" w:eastAsia="ru-RU"/>
              </w:rPr>
              <w:t xml:space="preserve"> ҚАРЖЫ МИНИСТРЛІГІ</w:t>
            </w:r>
          </w:p>
        </w:tc>
        <w:tc>
          <w:tcPr>
            <w:tcW w:w="2126" w:type="dxa"/>
            <w:shd w:val="clear" w:color="auto" w:fill="auto"/>
          </w:tcPr>
          <w:p w14:paraId="1E6F9628" w14:textId="77777777" w:rsidR="00481DC9" w:rsidRPr="00FC3947" w:rsidRDefault="00481DC9" w:rsidP="00124C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kk-KZ" w:eastAsia="ru-RU"/>
              </w:rPr>
            </w:pPr>
            <w:r w:rsidRPr="00FC3947">
              <w:rPr>
                <w:noProof/>
              </w:rPr>
              <w:drawing>
                <wp:inline distT="0" distB="0" distL="0" distR="0" wp14:anchorId="2239DC2E" wp14:editId="7FEC53B1">
                  <wp:extent cx="972820" cy="972820"/>
                  <wp:effectExtent l="0" t="0" r="0" b="0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2820" cy="972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3" w:type="dxa"/>
            <w:shd w:val="clear" w:color="auto" w:fill="auto"/>
          </w:tcPr>
          <w:p w14:paraId="39E0381A" w14:textId="77777777" w:rsidR="00481DC9" w:rsidRPr="00FC3947" w:rsidRDefault="00481DC9" w:rsidP="00124C9A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b/>
                <w:bCs/>
                <w:color w:val="3399FF"/>
                <w:sz w:val="20"/>
                <w:szCs w:val="20"/>
                <w:lang w:val="kk-KZ" w:eastAsia="ru-RU"/>
              </w:rPr>
            </w:pPr>
            <w:r w:rsidRPr="00FC3947">
              <w:rPr>
                <w:b/>
                <w:bCs/>
                <w:color w:val="3399FF"/>
                <w:sz w:val="20"/>
                <w:szCs w:val="20"/>
                <w:lang w:val="kk-KZ" w:eastAsia="ru-RU"/>
              </w:rPr>
              <w:t xml:space="preserve">МИНИСТЕРСТВО </w:t>
            </w:r>
          </w:p>
          <w:p w14:paraId="69D5006E" w14:textId="77777777" w:rsidR="00481DC9" w:rsidRPr="00FC3947" w:rsidRDefault="00481DC9" w:rsidP="00124C9A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b/>
                <w:bCs/>
                <w:color w:val="3399FF"/>
                <w:sz w:val="20"/>
                <w:szCs w:val="20"/>
                <w:lang w:val="kk-KZ" w:eastAsia="ru-RU"/>
              </w:rPr>
            </w:pPr>
            <w:r w:rsidRPr="00FC3947">
              <w:rPr>
                <w:b/>
                <w:bCs/>
                <w:color w:val="3399FF"/>
                <w:sz w:val="20"/>
                <w:szCs w:val="20"/>
                <w:lang w:val="kk-KZ" w:eastAsia="ru-RU"/>
              </w:rPr>
              <w:t>ФИНАНСОВ</w:t>
            </w:r>
          </w:p>
          <w:p w14:paraId="2B7E64A3" w14:textId="77777777" w:rsidR="00481DC9" w:rsidRPr="00FC3947" w:rsidRDefault="00481DC9" w:rsidP="00124C9A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b/>
                <w:color w:val="3A7298"/>
                <w:sz w:val="29"/>
                <w:szCs w:val="29"/>
                <w:lang w:val="kk-KZ" w:eastAsia="ru-RU"/>
              </w:rPr>
            </w:pPr>
            <w:r w:rsidRPr="00FC3947">
              <w:rPr>
                <w:b/>
                <w:bCs/>
                <w:color w:val="3399FF"/>
                <w:sz w:val="20"/>
                <w:szCs w:val="20"/>
                <w:lang w:val="kk-KZ" w:eastAsia="ru-RU"/>
              </w:rPr>
              <w:t xml:space="preserve"> РЕСПУБЛИКИ КАЗАХСТАН</w:t>
            </w:r>
          </w:p>
        </w:tc>
      </w:tr>
      <w:tr w:rsidR="00481DC9" w:rsidRPr="00FC3947" w14:paraId="316738FF" w14:textId="77777777" w:rsidTr="00124C9A">
        <w:trPr>
          <w:gridBefore w:val="1"/>
          <w:wBefore w:w="426" w:type="dxa"/>
          <w:trHeight w:val="591"/>
        </w:trPr>
        <w:tc>
          <w:tcPr>
            <w:tcW w:w="3936" w:type="dxa"/>
            <w:shd w:val="clear" w:color="auto" w:fill="auto"/>
          </w:tcPr>
          <w:p w14:paraId="10C72A2F" w14:textId="77777777" w:rsidR="00481DC9" w:rsidRPr="00FC3947" w:rsidRDefault="00481DC9" w:rsidP="00124C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59"/>
              <w:jc w:val="center"/>
              <w:rPr>
                <w:b/>
                <w:bCs/>
                <w:color w:val="3399FF"/>
                <w:lang w:val="ru-RU" w:eastAsia="ru-RU"/>
              </w:rPr>
            </w:pPr>
          </w:p>
          <w:p w14:paraId="43AA18C0" w14:textId="77777777" w:rsidR="00481DC9" w:rsidRPr="00FC3947" w:rsidRDefault="00481DC9" w:rsidP="00124C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459"/>
              <w:jc w:val="center"/>
              <w:rPr>
                <w:b/>
                <w:bCs/>
                <w:color w:val="3399FF"/>
                <w:lang w:val="ru-RU" w:eastAsia="ru-RU"/>
              </w:rPr>
            </w:pPr>
            <w:r w:rsidRPr="00FC3947">
              <w:rPr>
                <w:b/>
                <w:bCs/>
                <w:color w:val="3399FF"/>
                <w:lang w:val="ru-RU" w:eastAsia="ru-RU"/>
              </w:rPr>
              <w:t>БҰЙРЫҚ</w:t>
            </w:r>
          </w:p>
        </w:tc>
        <w:tc>
          <w:tcPr>
            <w:tcW w:w="2126" w:type="dxa"/>
            <w:shd w:val="clear" w:color="auto" w:fill="auto"/>
          </w:tcPr>
          <w:p w14:paraId="6F84691F" w14:textId="77777777" w:rsidR="00481DC9" w:rsidRPr="00FC3947" w:rsidRDefault="00481DC9" w:rsidP="00124C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kk-KZ" w:eastAsia="ru-RU"/>
              </w:rPr>
            </w:pPr>
          </w:p>
        </w:tc>
        <w:tc>
          <w:tcPr>
            <w:tcW w:w="4263" w:type="dxa"/>
            <w:shd w:val="clear" w:color="auto" w:fill="auto"/>
          </w:tcPr>
          <w:p w14:paraId="45C1AF44" w14:textId="77777777" w:rsidR="00481DC9" w:rsidRPr="00FC3947" w:rsidRDefault="00481DC9" w:rsidP="00124C9A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b/>
                <w:bCs/>
                <w:color w:val="3399FF"/>
                <w:lang w:val="ru-RU" w:eastAsia="ru-RU"/>
              </w:rPr>
            </w:pPr>
            <w:r w:rsidRPr="00FC3947">
              <w:rPr>
                <w:noProof/>
                <w:color w:val="3399FF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59EAB79" wp14:editId="032500BA">
                      <wp:simplePos x="0" y="0"/>
                      <wp:positionH relativeFrom="column">
                        <wp:posOffset>-3936365</wp:posOffset>
                      </wp:positionH>
                      <wp:positionV relativeFrom="page">
                        <wp:posOffset>70485</wp:posOffset>
                      </wp:positionV>
                      <wp:extent cx="6411595" cy="0"/>
                      <wp:effectExtent l="12700" t="8890" r="14605" b="10160"/>
                      <wp:wrapNone/>
                      <wp:docPr id="1" name="Lin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411595" cy="0"/>
                              </a:xfrm>
                              <a:prstGeom prst="line">
                                <a:avLst/>
                              </a:prstGeom>
                              <a:noFill/>
                              <a:ln w="15875">
                                <a:solidFill>
                                  <a:srgbClr val="3399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074B17" id="Line 2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  <w10:wrap anchory="page"/>
                    </v:line>
                  </w:pict>
                </mc:Fallback>
              </mc:AlternateContent>
            </w:r>
          </w:p>
          <w:p w14:paraId="326D97D9" w14:textId="77777777" w:rsidR="00481DC9" w:rsidRPr="00FC3947" w:rsidRDefault="00481DC9" w:rsidP="00124C9A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center"/>
              <w:rPr>
                <w:b/>
                <w:bCs/>
                <w:color w:val="3399FF"/>
                <w:sz w:val="20"/>
                <w:szCs w:val="20"/>
                <w:lang w:val="kk-KZ" w:eastAsia="ru-RU"/>
              </w:rPr>
            </w:pPr>
            <w:r w:rsidRPr="00FC3947">
              <w:rPr>
                <w:b/>
                <w:bCs/>
                <w:color w:val="3399FF"/>
                <w:lang w:val="ru-RU" w:eastAsia="ru-RU"/>
              </w:rPr>
              <w:t>ПРИКАЗ</w:t>
            </w:r>
          </w:p>
        </w:tc>
      </w:tr>
    </w:tbl>
    <w:p w14:paraId="60026E52" w14:textId="77777777" w:rsidR="00481DC9" w:rsidRPr="00FC3947" w:rsidRDefault="00481DC9" w:rsidP="00481DC9">
      <w:pPr>
        <w:tabs>
          <w:tab w:val="center" w:pos="4677"/>
          <w:tab w:val="right" w:pos="9355"/>
        </w:tabs>
        <w:suppressAutoHyphens/>
        <w:spacing w:after="0" w:line="240" w:lineRule="auto"/>
        <w:rPr>
          <w:color w:val="3A7298"/>
          <w:lang w:val="kk-KZ" w:eastAsia="ar-SA"/>
        </w:rPr>
      </w:pPr>
    </w:p>
    <w:p w14:paraId="584F17E7" w14:textId="77777777" w:rsidR="00481DC9" w:rsidRPr="00FC3947" w:rsidRDefault="00481DC9" w:rsidP="00481DC9">
      <w:pPr>
        <w:tabs>
          <w:tab w:val="center" w:pos="4677"/>
          <w:tab w:val="right" w:pos="9355"/>
        </w:tabs>
        <w:suppressAutoHyphens/>
        <w:spacing w:after="0" w:line="240" w:lineRule="auto"/>
        <w:rPr>
          <w:color w:val="3A7298"/>
          <w:lang w:val="ru-RU" w:eastAsia="ar-SA"/>
        </w:rPr>
      </w:pPr>
      <w:r w:rsidRPr="00FC3947">
        <w:rPr>
          <w:b/>
          <w:bCs/>
          <w:color w:val="3399FF"/>
          <w:lang w:val="ru-RU" w:eastAsia="ru-RU"/>
        </w:rPr>
        <w:t>№  ____________________                                                              от «___»    ___________  20</w:t>
      </w:r>
      <w:r w:rsidRPr="00FC3947">
        <w:rPr>
          <w:color w:val="3A7298"/>
          <w:lang w:val="kk-KZ" w:eastAsia="ar-SA"/>
        </w:rPr>
        <w:t>___</w:t>
      </w:r>
      <w:r w:rsidRPr="00FC3947">
        <w:rPr>
          <w:b/>
          <w:bCs/>
          <w:color w:val="3399FF"/>
          <w:lang w:val="ru-RU" w:eastAsia="ru-RU"/>
        </w:rPr>
        <w:t xml:space="preserve">  года</w:t>
      </w:r>
    </w:p>
    <w:p w14:paraId="6D54EA22" w14:textId="77777777" w:rsidR="00481DC9" w:rsidRPr="00FC3947" w:rsidRDefault="00481DC9" w:rsidP="00481DC9">
      <w:pPr>
        <w:overflowPunct w:val="0"/>
        <w:autoSpaceDE w:val="0"/>
        <w:autoSpaceDN w:val="0"/>
        <w:adjustRightInd w:val="0"/>
        <w:spacing w:after="0" w:line="240" w:lineRule="auto"/>
        <w:rPr>
          <w:color w:val="3A7234"/>
          <w:sz w:val="14"/>
          <w:szCs w:val="14"/>
          <w:lang w:val="kk-KZ" w:eastAsia="ru-RU"/>
        </w:rPr>
      </w:pPr>
    </w:p>
    <w:p w14:paraId="6DA705CC" w14:textId="77777777" w:rsidR="00481DC9" w:rsidRPr="00FC3947" w:rsidRDefault="00481DC9" w:rsidP="00481DC9">
      <w:pPr>
        <w:overflowPunct w:val="0"/>
        <w:autoSpaceDE w:val="0"/>
        <w:autoSpaceDN w:val="0"/>
        <w:adjustRightInd w:val="0"/>
        <w:spacing w:after="0" w:line="240" w:lineRule="auto"/>
        <w:rPr>
          <w:color w:val="3A7234"/>
          <w:sz w:val="14"/>
          <w:szCs w:val="14"/>
          <w:lang w:val="kk-KZ" w:eastAsia="ru-RU"/>
        </w:rPr>
      </w:pPr>
    </w:p>
    <w:p w14:paraId="3B964F3B" w14:textId="77777777" w:rsidR="00481DC9" w:rsidRPr="00FC3947" w:rsidRDefault="00481DC9" w:rsidP="00481DC9">
      <w:pPr>
        <w:overflowPunct w:val="0"/>
        <w:autoSpaceDE w:val="0"/>
        <w:autoSpaceDN w:val="0"/>
        <w:adjustRightInd w:val="0"/>
        <w:spacing w:after="0" w:line="240" w:lineRule="auto"/>
        <w:rPr>
          <w:color w:val="3399FF"/>
          <w:sz w:val="20"/>
          <w:szCs w:val="20"/>
          <w:lang w:val="kk-KZ" w:eastAsia="ru-RU"/>
        </w:rPr>
      </w:pPr>
      <w:r w:rsidRPr="00FC3947">
        <w:rPr>
          <w:color w:val="3399FF"/>
          <w:sz w:val="20"/>
          <w:szCs w:val="20"/>
          <w:lang w:val="kk-KZ" w:eastAsia="ru-RU"/>
        </w:rPr>
        <w:t xml:space="preserve">                      Астана қ</w:t>
      </w:r>
      <w:r w:rsidRPr="00FC3947">
        <w:rPr>
          <w:color w:val="3399FF"/>
          <w:sz w:val="20"/>
          <w:szCs w:val="20"/>
          <w:lang w:val="ru-RU" w:eastAsia="ru-RU"/>
        </w:rPr>
        <w:t>аласы</w:t>
      </w:r>
      <w:r w:rsidRPr="00FC3947">
        <w:rPr>
          <w:color w:val="3399FF"/>
          <w:sz w:val="20"/>
          <w:szCs w:val="20"/>
          <w:lang w:val="kk-KZ" w:eastAsia="ru-RU"/>
        </w:rPr>
        <w:t xml:space="preserve">                                                                                                          город Астана                                                                                                               </w:t>
      </w:r>
    </w:p>
    <w:p w14:paraId="106A6879" w14:textId="77777777" w:rsidR="00481DC9" w:rsidRPr="007E4448" w:rsidRDefault="00481DC9" w:rsidP="00481DC9">
      <w:pPr>
        <w:overflowPunct w:val="0"/>
        <w:autoSpaceDE w:val="0"/>
        <w:autoSpaceDN w:val="0"/>
        <w:adjustRightInd w:val="0"/>
        <w:spacing w:after="0" w:line="240" w:lineRule="auto"/>
        <w:rPr>
          <w:sz w:val="20"/>
          <w:szCs w:val="20"/>
          <w:lang w:val="ru-RU" w:eastAsia="ru-RU"/>
        </w:rPr>
      </w:pPr>
    </w:p>
    <w:p w14:paraId="5D369BDC" w14:textId="5A0FD365" w:rsidR="00481DC9" w:rsidRPr="007E4448" w:rsidRDefault="00481DC9" w:rsidP="00481DC9">
      <w:pPr>
        <w:overflowPunct w:val="0"/>
        <w:autoSpaceDE w:val="0"/>
        <w:autoSpaceDN w:val="0"/>
        <w:adjustRightInd w:val="0"/>
        <w:spacing w:after="0" w:line="240" w:lineRule="auto"/>
        <w:rPr>
          <w:sz w:val="20"/>
          <w:szCs w:val="20"/>
          <w:lang w:val="ru-RU" w:eastAsia="ru-RU"/>
        </w:rPr>
      </w:pPr>
    </w:p>
    <w:p w14:paraId="6CFB6C52" w14:textId="77777777" w:rsidR="00481DC9" w:rsidRPr="00D60025" w:rsidRDefault="00057748" w:rsidP="00481DC9">
      <w:pPr>
        <w:spacing w:after="0" w:line="240" w:lineRule="auto"/>
        <w:jc w:val="center"/>
        <w:rPr>
          <w:b/>
          <w:sz w:val="28"/>
          <w:szCs w:val="28"/>
          <w:lang w:val="ru-RU"/>
        </w:rPr>
      </w:pPr>
      <w:hyperlink r:id="rId8" w:tooltip="КИ (Вн. документ № КГД-16-1-12/11302-ВН от 24.07.2025), Елюбай К.Ж., , Согласно предварительному распоряжению наименование приказа следующее &quot;Об определении формы счета-фактуры и Правил их выписки &quot; в реализацию п.2 ст. 207 ННК" w:history="1">
        <w:r w:rsidR="00481DC9" w:rsidRPr="00D60025">
          <w:rPr>
            <w:rStyle w:val="a3"/>
            <w:b/>
            <w:sz w:val="28"/>
            <w:szCs w:val="28"/>
            <w:lang w:val="ru-RU"/>
          </w:rPr>
          <w:t xml:space="preserve">Об </w:t>
        </w:r>
        <w:r w:rsidR="00481DC9">
          <w:rPr>
            <w:rStyle w:val="a3"/>
            <w:b/>
            <w:sz w:val="28"/>
            <w:szCs w:val="28"/>
            <w:lang w:val="ru-RU"/>
          </w:rPr>
          <w:t>утверждении</w:t>
        </w:r>
        <w:r w:rsidR="00481DC9" w:rsidRPr="00D60025">
          <w:rPr>
            <w:rStyle w:val="a3"/>
            <w:b/>
            <w:sz w:val="28"/>
            <w:szCs w:val="28"/>
            <w:lang w:val="ru-RU"/>
          </w:rPr>
          <w:t xml:space="preserve"> Правил выписки счета-фактуры и его формы</w:t>
        </w:r>
      </w:hyperlink>
    </w:p>
    <w:p w14:paraId="04777284" w14:textId="77777777" w:rsidR="00481DC9" w:rsidRPr="00D60025" w:rsidRDefault="00481DC9" w:rsidP="00481DC9">
      <w:pPr>
        <w:spacing w:after="0" w:line="240" w:lineRule="auto"/>
        <w:jc w:val="both"/>
        <w:rPr>
          <w:sz w:val="28"/>
          <w:szCs w:val="28"/>
          <w:lang w:val="ru-RU"/>
        </w:rPr>
      </w:pPr>
    </w:p>
    <w:p w14:paraId="049A9B9B" w14:textId="4E65793E" w:rsidR="00481DC9" w:rsidRPr="00D60025" w:rsidRDefault="00481DC9" w:rsidP="00481DC9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0" w:name="z4"/>
      <w:r w:rsidRPr="00D60025">
        <w:rPr>
          <w:sz w:val="28"/>
          <w:szCs w:val="28"/>
          <w:lang w:val="ru-RU"/>
        </w:rPr>
        <w:t xml:space="preserve">В соответствии с пунктом 2 статьи 207 Налогового кодекса Республики Казахстан </w:t>
      </w:r>
      <w:r w:rsidRPr="00D60025">
        <w:rPr>
          <w:b/>
          <w:sz w:val="28"/>
          <w:szCs w:val="28"/>
          <w:lang w:val="ru-RU"/>
        </w:rPr>
        <w:t>ПРИКАЗЫВАЮ</w:t>
      </w:r>
      <w:r w:rsidRPr="00D60025">
        <w:rPr>
          <w:sz w:val="28"/>
          <w:szCs w:val="28"/>
          <w:lang w:val="ru-RU"/>
        </w:rPr>
        <w:t>:</w:t>
      </w:r>
    </w:p>
    <w:p w14:paraId="3A503EE2" w14:textId="78796DBC" w:rsidR="00481DC9" w:rsidRPr="00D60025" w:rsidRDefault="00481DC9" w:rsidP="00481DC9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1" w:name="z5"/>
      <w:bookmarkEnd w:id="0"/>
      <w:r w:rsidRPr="00D60025">
        <w:rPr>
          <w:sz w:val="28"/>
          <w:szCs w:val="28"/>
          <w:lang w:val="ru-RU"/>
        </w:rPr>
        <w:t xml:space="preserve">1. </w:t>
      </w:r>
      <w:r>
        <w:rPr>
          <w:sz w:val="28"/>
          <w:szCs w:val="28"/>
          <w:lang w:val="ru-RU"/>
        </w:rPr>
        <w:t>Утвердить</w:t>
      </w:r>
      <w:r w:rsidRPr="00D60025">
        <w:rPr>
          <w:sz w:val="28"/>
          <w:szCs w:val="28"/>
          <w:lang w:val="ru-RU"/>
        </w:rPr>
        <w:t>:</w:t>
      </w:r>
    </w:p>
    <w:p w14:paraId="33893912" w14:textId="77777777" w:rsidR="00481DC9" w:rsidRPr="00D60025" w:rsidRDefault="00481DC9" w:rsidP="00481DC9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2" w:name="z6"/>
      <w:bookmarkEnd w:id="1"/>
      <w:r w:rsidRPr="00D60025">
        <w:rPr>
          <w:sz w:val="28"/>
          <w:szCs w:val="28"/>
          <w:lang w:val="ru-RU"/>
        </w:rPr>
        <w:t>1) Правила выписки счета-фактуры согласно приложению 1 к настоящему приказу;</w:t>
      </w:r>
    </w:p>
    <w:p w14:paraId="325F40A1" w14:textId="31DAC81B" w:rsidR="00481DC9" w:rsidRPr="00D60025" w:rsidRDefault="00481DC9" w:rsidP="00481DC9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3" w:name="z7"/>
      <w:bookmarkEnd w:id="2"/>
      <w:r w:rsidRPr="00D60025">
        <w:rPr>
          <w:sz w:val="28"/>
          <w:szCs w:val="28"/>
          <w:lang w:val="ru-RU"/>
        </w:rPr>
        <w:t>2) форму счета-фактуры согласно приложению 2 к настоящему приказу</w:t>
      </w:r>
      <w:r w:rsidR="005748A9">
        <w:rPr>
          <w:sz w:val="28"/>
          <w:szCs w:val="28"/>
          <w:lang w:val="ru-RU"/>
        </w:rPr>
        <w:t xml:space="preserve"> и </w:t>
      </w:r>
      <w:r w:rsidR="005748A9" w:rsidRPr="002A50FF">
        <w:rPr>
          <w:sz w:val="28"/>
          <w:szCs w:val="28"/>
          <w:lang w:val="ru-RU"/>
        </w:rPr>
        <w:t>Пояснение по заполнению формы счета-фактуры</w:t>
      </w:r>
      <w:r w:rsidR="005748A9">
        <w:rPr>
          <w:sz w:val="28"/>
          <w:szCs w:val="28"/>
          <w:lang w:val="ru-RU"/>
        </w:rPr>
        <w:t xml:space="preserve"> согласно приложению к форме счета-фактуры</w:t>
      </w:r>
      <w:r w:rsidRPr="00D60025">
        <w:rPr>
          <w:sz w:val="28"/>
          <w:szCs w:val="28"/>
          <w:lang w:val="ru-RU"/>
        </w:rPr>
        <w:t>.</w:t>
      </w:r>
    </w:p>
    <w:p w14:paraId="0B3F3935" w14:textId="77777777" w:rsidR="00481DC9" w:rsidRPr="00D60025" w:rsidRDefault="00481DC9" w:rsidP="00481DC9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4" w:name="z8"/>
      <w:bookmarkEnd w:id="3"/>
      <w:r w:rsidRPr="00D60025">
        <w:rPr>
          <w:sz w:val="28"/>
          <w:szCs w:val="28"/>
          <w:lang w:val="ru-RU"/>
        </w:rPr>
        <w:t>2. Признать утратившими силу некоторые приказы Министерства финансов Республики Казахстан согласно приложению 3 к настоящему приказу.</w:t>
      </w:r>
    </w:p>
    <w:p w14:paraId="13825C21" w14:textId="77777777" w:rsidR="00481DC9" w:rsidRPr="00D60025" w:rsidRDefault="00481DC9" w:rsidP="00481DC9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D60025">
        <w:rPr>
          <w:sz w:val="28"/>
          <w:szCs w:val="28"/>
          <w:lang w:val="ru-RU"/>
        </w:rPr>
        <w:t xml:space="preserve">3. Комитету государственных доходов Министерства финансов Республики Казахстан в установленном законодательством </w:t>
      </w:r>
      <w:r>
        <w:rPr>
          <w:sz w:val="28"/>
          <w:szCs w:val="28"/>
          <w:lang w:val="ru-RU"/>
        </w:rPr>
        <w:t>Республики Казахстан</w:t>
      </w:r>
      <w:r w:rsidRPr="001327A6">
        <w:rPr>
          <w:sz w:val="28"/>
          <w:szCs w:val="28"/>
          <w:lang w:val="ru-RU"/>
        </w:rPr>
        <w:t xml:space="preserve"> </w:t>
      </w:r>
      <w:r w:rsidRPr="00D60025">
        <w:rPr>
          <w:sz w:val="28"/>
          <w:szCs w:val="28"/>
          <w:lang w:val="ru-RU"/>
        </w:rPr>
        <w:t>порядке обеспечить:</w:t>
      </w:r>
    </w:p>
    <w:p w14:paraId="0B152878" w14:textId="77777777" w:rsidR="00481DC9" w:rsidRPr="00D60025" w:rsidRDefault="00481DC9" w:rsidP="00481DC9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5" w:name="z13"/>
      <w:bookmarkEnd w:id="4"/>
      <w:r w:rsidRPr="00D60025">
        <w:rPr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14:paraId="45BE4C33" w14:textId="77777777" w:rsidR="00481DC9" w:rsidRPr="00D60025" w:rsidRDefault="00481DC9" w:rsidP="00481DC9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0025">
        <w:rPr>
          <w:sz w:val="28"/>
          <w:szCs w:val="28"/>
        </w:rPr>
        <w:t>2) размещение настоящего приказа на интернет-ресурсе Министерства финансов Республики Казахстан после его официального опубликования;</w:t>
      </w:r>
    </w:p>
    <w:p w14:paraId="307E1ABE" w14:textId="77777777" w:rsidR="00481DC9" w:rsidRPr="00D60025" w:rsidRDefault="00481DC9" w:rsidP="00481DC9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0025">
        <w:rPr>
          <w:sz w:val="28"/>
          <w:szCs w:val="28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70D4B92C" w14:textId="2EE171BC" w:rsidR="00481DC9" w:rsidRDefault="00481DC9" w:rsidP="00481DC9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D60025">
        <w:rPr>
          <w:sz w:val="28"/>
          <w:szCs w:val="28"/>
          <w:lang w:val="ru-RU"/>
        </w:rPr>
        <w:t>4. Настоящий приказ вводится в действие с 1 января 2026 года и подлежит официальному опубликованию.</w:t>
      </w:r>
    </w:p>
    <w:p w14:paraId="4DA52DE0" w14:textId="3CD05788" w:rsidR="00A756CA" w:rsidRDefault="00A756CA" w:rsidP="00481DC9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14:paraId="1FBAC337" w14:textId="77777777" w:rsidR="00A756CA" w:rsidRPr="00D60025" w:rsidRDefault="00A756CA" w:rsidP="00481DC9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bookmarkStart w:id="6" w:name="_GoBack"/>
      <w:bookmarkEnd w:id="6"/>
    </w:p>
    <w:tbl>
      <w:tblPr>
        <w:tblStyle w:val="1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481DC9" w:rsidRPr="007E4448" w14:paraId="01B334C3" w14:textId="77777777" w:rsidTr="00481DC9">
        <w:tc>
          <w:tcPr>
            <w:tcW w:w="3652" w:type="dxa"/>
            <w:hideMark/>
          </w:tcPr>
          <w:p w14:paraId="5FCD9C06" w14:textId="77777777" w:rsidR="00481DC9" w:rsidRPr="007E4448" w:rsidRDefault="00481DC9" w:rsidP="00124C9A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7E4448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6DE78857" w14:textId="77777777" w:rsidR="00481DC9" w:rsidRPr="007E4448" w:rsidRDefault="00481DC9" w:rsidP="00124C9A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3152" w:type="dxa"/>
            <w:hideMark/>
          </w:tcPr>
          <w:p w14:paraId="66666811" w14:textId="77777777" w:rsidR="00481DC9" w:rsidRPr="007E4448" w:rsidRDefault="00481DC9" w:rsidP="00481DC9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kk-KZ"/>
              </w:rPr>
            </w:pPr>
            <w:r w:rsidRPr="007E4448"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  <w:bookmarkEnd w:id="5"/>
    </w:tbl>
    <w:p w14:paraId="52FBD57C" w14:textId="77777777" w:rsidR="00481DC9" w:rsidRDefault="00481DC9" w:rsidP="00A756CA"/>
    <w:sectPr w:rsidR="00481DC9" w:rsidSect="00A756CA">
      <w:headerReference w:type="default" r:id="rId9"/>
      <w:pgSz w:w="12240" w:h="15840"/>
      <w:pgMar w:top="1418" w:right="851" w:bottom="567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6C1ABF" w16cex:dateUtc="2025-09-10T10:41:00Z"/>
  <w16cex:commentExtensible w16cex:durableId="2C6A721F" w16cex:dateUtc="2025-09-09T04:30:00Z"/>
  <w16cex:commentExtensible w16cex:durableId="2C6EC9BF" w16cex:dateUtc="2025-09-12T11:33:00Z"/>
  <w16cex:commentExtensible w16cex:durableId="2C6A7246" w16cex:dateUtc="2025-09-09T04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6AA4E17" w16cid:durableId="2C6C1ABF"/>
  <w16cid:commentId w16cid:paraId="5B3209B9" w16cid:durableId="2C6A721F"/>
  <w16cid:commentId w16cid:paraId="6918CF61" w16cid:durableId="2C6EC9BF"/>
  <w16cid:commentId w16cid:paraId="1ACBA545" w16cid:durableId="2C6A724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4B918" w14:textId="77777777" w:rsidR="00057748" w:rsidRDefault="00057748" w:rsidP="005748A9">
      <w:pPr>
        <w:spacing w:after="0" w:line="240" w:lineRule="auto"/>
      </w:pPr>
      <w:r>
        <w:separator/>
      </w:r>
    </w:p>
  </w:endnote>
  <w:endnote w:type="continuationSeparator" w:id="0">
    <w:p w14:paraId="30820BBB" w14:textId="77777777" w:rsidR="00057748" w:rsidRDefault="00057748" w:rsidP="00574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539F1B" w14:textId="77777777" w:rsidR="00057748" w:rsidRDefault="00057748" w:rsidP="005748A9">
      <w:pPr>
        <w:spacing w:after="0" w:line="240" w:lineRule="auto"/>
      </w:pPr>
      <w:r>
        <w:separator/>
      </w:r>
    </w:p>
  </w:footnote>
  <w:footnote w:type="continuationSeparator" w:id="0">
    <w:p w14:paraId="7274386C" w14:textId="77777777" w:rsidR="00057748" w:rsidRDefault="00057748" w:rsidP="005748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658785"/>
      <w:docPartObj>
        <w:docPartGallery w:val="Page Numbers (Top of Page)"/>
        <w:docPartUnique/>
      </w:docPartObj>
    </w:sdtPr>
    <w:sdtEndPr/>
    <w:sdtContent>
      <w:p w14:paraId="55A67020" w14:textId="598F4A34" w:rsidR="005748A9" w:rsidRDefault="005748A9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56CA" w:rsidRPr="00A756CA">
          <w:rPr>
            <w:noProof/>
            <w:lang w:val="ru-RU"/>
          </w:rPr>
          <w:t>2</w:t>
        </w:r>
        <w:r>
          <w:fldChar w:fldCharType="end"/>
        </w:r>
      </w:p>
    </w:sdtContent>
  </w:sdt>
  <w:p w14:paraId="0F08DC27" w14:textId="77777777" w:rsidR="005748A9" w:rsidRDefault="005748A9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DC9"/>
    <w:rsid w:val="00057748"/>
    <w:rsid w:val="002A50FF"/>
    <w:rsid w:val="00365AA5"/>
    <w:rsid w:val="00481DC9"/>
    <w:rsid w:val="005748A9"/>
    <w:rsid w:val="00643056"/>
    <w:rsid w:val="00680911"/>
    <w:rsid w:val="00722277"/>
    <w:rsid w:val="00722C3B"/>
    <w:rsid w:val="00855086"/>
    <w:rsid w:val="008550BE"/>
    <w:rsid w:val="008F5121"/>
    <w:rsid w:val="00A756CA"/>
    <w:rsid w:val="00B8190B"/>
    <w:rsid w:val="00CC05E2"/>
    <w:rsid w:val="00D84AE8"/>
    <w:rsid w:val="00E832F0"/>
    <w:rsid w:val="00E83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B4119"/>
  <w15:docId w15:val="{7FFA08A5-D919-4CCF-AEB9-BF1A64F86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DC9"/>
    <w:pPr>
      <w:spacing w:after="200" w:line="276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1DC9"/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semiHidden/>
    <w:unhideWhenUsed/>
    <w:rsid w:val="00481DC9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table" w:customStyle="1" w:styleId="1">
    <w:name w:val="Сетка таблицы1"/>
    <w:basedOn w:val="a1"/>
    <w:next w:val="a5"/>
    <w:rsid w:val="00481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481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64305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4305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43056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4305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4305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CC0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C05E2"/>
    <w:rPr>
      <w:rFonts w:ascii="Tahoma" w:eastAsia="Times New Roman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5748A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5748A9"/>
    <w:rPr>
      <w:rFonts w:ascii="Times New Roman" w:eastAsia="Times New Roman" w:hAnsi="Times New Roman" w:cs="Times New Roman"/>
    </w:rPr>
  </w:style>
  <w:style w:type="paragraph" w:styleId="af">
    <w:name w:val="footer"/>
    <w:basedOn w:val="a"/>
    <w:link w:val="af0"/>
    <w:uiPriority w:val="99"/>
    <w:unhideWhenUsed/>
    <w:rsid w:val="005748A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5748A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fin.qujat.gov.kz/workflow/document/view/08b21639-77bd-4a2c-af7c-529049b70329/62135461-6472-4727-a3ab-68831fbe01e0?mydocument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BC3F4-286C-4191-986B-9961FD178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Бота Тусупбекова Мукатаевна</dc:creator>
  <cp:keywords/>
  <dc:description/>
  <cp:lastModifiedBy>Бота Тусупбекова Мукатаевна</cp:lastModifiedBy>
  <cp:revision>10</cp:revision>
  <cp:lastPrinted>2025-09-17T03:43:00Z</cp:lastPrinted>
  <dcterms:created xsi:type="dcterms:W3CDTF">2025-09-02T10:58:00Z</dcterms:created>
  <dcterms:modified xsi:type="dcterms:W3CDTF">2025-09-17T03:48:00Z</dcterms:modified>
</cp:coreProperties>
</file>